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94A2F" w14:textId="77777777" w:rsidR="00D11F74" w:rsidRDefault="000339C9" w:rsidP="00D11F74">
      <w:pPr>
        <w:jc w:val="right"/>
        <w:rPr>
          <w:rFonts w:ascii="Copperplate Gothic Bold" w:hAnsi="Copperplate Gothic Bold" w:cstheme="majorBidi"/>
          <w:sz w:val="36"/>
          <w:szCs w:val="36"/>
          <w:u w:val="single"/>
        </w:rPr>
      </w:pPr>
      <w:r>
        <w:rPr>
          <w:rFonts w:ascii="Lucida Calligraphy" w:hAnsi="Lucida Calligraphy" w:cstheme="majorBidi"/>
          <w:b/>
          <w:i/>
          <w:color w:val="800000"/>
          <w:sz w:val="60"/>
          <w:szCs w:val="60"/>
          <w:u w:val="single"/>
        </w:rPr>
        <w:t>Wyndchase</w:t>
      </w:r>
      <w:r>
        <w:rPr>
          <w:rFonts w:asciiTheme="majorHAnsi" w:hAnsiTheme="majorHAnsi" w:cstheme="majorBidi"/>
          <w:sz w:val="56"/>
          <w:szCs w:val="56"/>
        </w:rPr>
        <w:t xml:space="preserve"> Homeowners Association</w:t>
      </w:r>
    </w:p>
    <w:p w14:paraId="6B7FCAF5" w14:textId="77777777" w:rsidR="00D11F74" w:rsidRDefault="00D11F74" w:rsidP="00D11F74">
      <w:pPr>
        <w:jc w:val="right"/>
        <w:rPr>
          <w:rFonts w:ascii="Copperplate Gothic Bold" w:hAnsi="Copperplate Gothic Bold" w:cstheme="majorBidi"/>
          <w:sz w:val="28"/>
          <w:szCs w:val="28"/>
        </w:rPr>
      </w:pPr>
      <w:r>
        <w:rPr>
          <w:rFonts w:ascii="Copperplate Gothic Bold" w:hAnsi="Copperplate Gothic Bold" w:cstheme="majorBidi"/>
          <w:sz w:val="36"/>
          <w:szCs w:val="36"/>
        </w:rPr>
        <w:t xml:space="preserve">                                          </w:t>
      </w:r>
      <w:r>
        <w:rPr>
          <w:rFonts w:ascii="Copperplate Gothic Bold" w:hAnsi="Copperplate Gothic Bold" w:cstheme="majorBidi"/>
          <w:sz w:val="28"/>
          <w:szCs w:val="28"/>
        </w:rPr>
        <w:t>P. O. Box11551</w:t>
      </w:r>
    </w:p>
    <w:p w14:paraId="209A09B3" w14:textId="77777777" w:rsidR="00D11F74" w:rsidRDefault="00D11F74" w:rsidP="00D11F74">
      <w:pPr>
        <w:jc w:val="right"/>
        <w:rPr>
          <w:rFonts w:ascii="Copperplate Gothic Bold" w:hAnsi="Copperplate Gothic Bold" w:cstheme="majorBidi"/>
          <w:sz w:val="28"/>
          <w:szCs w:val="28"/>
        </w:rPr>
      </w:pPr>
      <w:r>
        <w:rPr>
          <w:rFonts w:ascii="Copperplate Gothic Bold" w:hAnsi="Copperplate Gothic Bold" w:cstheme="majorBidi"/>
          <w:sz w:val="28"/>
          <w:szCs w:val="28"/>
        </w:rPr>
        <w:t xml:space="preserve">                                          Jackson, TN 38308</w:t>
      </w:r>
    </w:p>
    <w:p w14:paraId="6009D91E" w14:textId="36676FB2" w:rsidR="00A42D9B" w:rsidRDefault="002A6C05" w:rsidP="00D11F74">
      <w:pPr>
        <w:jc w:val="right"/>
        <w:rPr>
          <w:rStyle w:val="Hyperlink"/>
          <w:rFonts w:ascii="Constantia" w:hAnsi="Constantia" w:cstheme="majorBidi"/>
          <w:b/>
          <w:i/>
          <w:sz w:val="28"/>
          <w:szCs w:val="28"/>
        </w:rPr>
      </w:pPr>
      <w:hyperlink r:id="rId6" w:history="1">
        <w:r w:rsidRPr="00725DCD">
          <w:rPr>
            <w:rStyle w:val="Hyperlink"/>
            <w:rFonts w:ascii="Constantia" w:hAnsi="Constantia" w:cstheme="majorBidi"/>
            <w:b/>
            <w:i/>
            <w:sz w:val="28"/>
            <w:szCs w:val="28"/>
          </w:rPr>
          <w:t>wyndchasehoab@gmail.com</w:t>
        </w:r>
      </w:hyperlink>
    </w:p>
    <w:p w14:paraId="388A280C" w14:textId="77777777" w:rsidR="002A6C05" w:rsidRDefault="002A6C05" w:rsidP="00D11F74">
      <w:pPr>
        <w:jc w:val="right"/>
        <w:rPr>
          <w:rStyle w:val="Hyperlink"/>
          <w:rFonts w:ascii="Constantia" w:hAnsi="Constantia" w:cstheme="majorBidi"/>
          <w:b/>
          <w:i/>
          <w:sz w:val="28"/>
          <w:szCs w:val="28"/>
        </w:rPr>
      </w:pPr>
    </w:p>
    <w:p w14:paraId="74DB47A9" w14:textId="77777777" w:rsidR="00A42D9B" w:rsidRPr="00E50B0C" w:rsidRDefault="007C1D8D" w:rsidP="00D11F74">
      <w:pPr>
        <w:jc w:val="right"/>
        <w:rPr>
          <w:rStyle w:val="Hyperlink"/>
          <w:rFonts w:ascii="Constantia" w:hAnsi="Constantia" w:cstheme="majorBidi"/>
          <w:color w:val="000000" w:themeColor="text1"/>
          <w:sz w:val="28"/>
          <w:szCs w:val="28"/>
          <w:u w:val="none"/>
        </w:rPr>
      </w:pPr>
      <w:r>
        <w:rPr>
          <w:rStyle w:val="Hyperlink"/>
          <w:rFonts w:ascii="Constantia" w:hAnsi="Constantia" w:cstheme="majorBidi"/>
          <w:color w:val="000000" w:themeColor="text1"/>
          <w:sz w:val="28"/>
          <w:szCs w:val="28"/>
          <w:u w:val="none"/>
        </w:rPr>
        <w:t>05</w:t>
      </w:r>
      <w:r w:rsidR="00E50B0C">
        <w:rPr>
          <w:rStyle w:val="Hyperlink"/>
          <w:rFonts w:ascii="Constantia" w:hAnsi="Constantia" w:cstheme="majorBidi"/>
          <w:color w:val="000000" w:themeColor="text1"/>
          <w:sz w:val="28"/>
          <w:szCs w:val="28"/>
          <w:u w:val="none"/>
        </w:rPr>
        <w:t xml:space="preserve"> May 201</w:t>
      </w:r>
      <w:r>
        <w:rPr>
          <w:rStyle w:val="Hyperlink"/>
          <w:rFonts w:ascii="Constantia" w:hAnsi="Constantia" w:cstheme="majorBidi"/>
          <w:color w:val="000000" w:themeColor="text1"/>
          <w:sz w:val="28"/>
          <w:szCs w:val="28"/>
          <w:u w:val="none"/>
        </w:rPr>
        <w:t>8</w:t>
      </w:r>
    </w:p>
    <w:p w14:paraId="1B591096" w14:textId="77777777" w:rsidR="00A42D9B" w:rsidRDefault="00A42D9B" w:rsidP="00A42D9B">
      <w:pPr>
        <w:rPr>
          <w:rStyle w:val="Hyperlink"/>
          <w:rFonts w:ascii="Constantia" w:hAnsi="Constantia" w:cstheme="majorBidi"/>
          <w:sz w:val="28"/>
          <w:szCs w:val="28"/>
          <w:u w:val="none"/>
        </w:rPr>
      </w:pPr>
    </w:p>
    <w:p w14:paraId="42DE1D70" w14:textId="77777777" w:rsidR="00071823" w:rsidRPr="00A17D49" w:rsidRDefault="00896297" w:rsidP="00896297">
      <w:pPr>
        <w:rPr>
          <w:rFonts w:ascii="Constantia" w:hAnsi="Constantia" w:cstheme="majorBidi"/>
          <w:b/>
          <w:color w:val="000000" w:themeColor="text1"/>
          <w:sz w:val="24"/>
          <w:szCs w:val="28"/>
        </w:rPr>
      </w:pPr>
      <w:r w:rsidRPr="00A17D49">
        <w:rPr>
          <w:rFonts w:ascii="Constantia" w:hAnsi="Constantia" w:cstheme="majorBidi"/>
          <w:b/>
          <w:color w:val="000000" w:themeColor="text1"/>
          <w:sz w:val="24"/>
          <w:szCs w:val="28"/>
        </w:rPr>
        <w:t xml:space="preserve">Dear </w:t>
      </w:r>
      <w:r w:rsidR="000339C9" w:rsidRPr="00A17D49">
        <w:rPr>
          <w:rFonts w:ascii="Constantia" w:hAnsi="Constantia" w:cstheme="majorBidi"/>
          <w:b/>
          <w:color w:val="000000" w:themeColor="text1"/>
          <w:sz w:val="24"/>
          <w:szCs w:val="28"/>
        </w:rPr>
        <w:t>Homeowner _</w:t>
      </w:r>
      <w:r w:rsidRPr="00A17D49">
        <w:rPr>
          <w:rFonts w:ascii="Constantia" w:hAnsi="Constantia" w:cstheme="majorBidi"/>
          <w:b/>
          <w:color w:val="000000" w:themeColor="text1"/>
          <w:sz w:val="24"/>
          <w:szCs w:val="28"/>
        </w:rPr>
        <w:t>_________________________:</w:t>
      </w:r>
    </w:p>
    <w:p w14:paraId="5E1C2E72" w14:textId="77777777" w:rsidR="00896297" w:rsidRPr="00A17D49" w:rsidRDefault="00896297" w:rsidP="00896297">
      <w:pPr>
        <w:rPr>
          <w:rFonts w:ascii="Constantia" w:hAnsi="Constantia" w:cstheme="majorBidi"/>
          <w:b/>
          <w:color w:val="000000" w:themeColor="text1"/>
          <w:sz w:val="24"/>
          <w:szCs w:val="28"/>
        </w:rPr>
      </w:pPr>
    </w:p>
    <w:p w14:paraId="7A2EC6AB" w14:textId="77777777" w:rsidR="00896297" w:rsidRPr="00A17D49" w:rsidRDefault="00896297" w:rsidP="00896297">
      <w:pPr>
        <w:rPr>
          <w:rFonts w:ascii="Constantia" w:hAnsi="Constantia" w:cstheme="majorBidi"/>
          <w:b/>
          <w:i/>
          <w:color w:val="FF0000"/>
          <w:sz w:val="24"/>
          <w:szCs w:val="28"/>
        </w:rPr>
      </w:pPr>
      <w:r w:rsidRPr="00A17D49">
        <w:rPr>
          <w:rFonts w:ascii="Constantia" w:hAnsi="Constantia" w:cstheme="majorBidi"/>
          <w:b/>
          <w:i/>
          <w:color w:val="FF0000"/>
          <w:sz w:val="24"/>
          <w:szCs w:val="28"/>
        </w:rPr>
        <w:t xml:space="preserve">You are in arrears </w:t>
      </w:r>
      <w:r w:rsidR="00A17D49" w:rsidRPr="00A17D49">
        <w:rPr>
          <w:rFonts w:ascii="Constantia" w:hAnsi="Constantia" w:cstheme="majorBidi"/>
          <w:b/>
          <w:i/>
          <w:color w:val="FF0000"/>
          <w:sz w:val="24"/>
          <w:szCs w:val="28"/>
        </w:rPr>
        <w:t>on</w:t>
      </w:r>
      <w:r w:rsidRPr="00A17D49">
        <w:rPr>
          <w:rFonts w:ascii="Constantia" w:hAnsi="Constantia" w:cstheme="majorBidi"/>
          <w:b/>
          <w:i/>
          <w:color w:val="FF0000"/>
          <w:sz w:val="24"/>
          <w:szCs w:val="28"/>
        </w:rPr>
        <w:t xml:space="preserve"> your Homeowner Association Dues.</w:t>
      </w:r>
    </w:p>
    <w:p w14:paraId="6F88869A" w14:textId="77777777" w:rsidR="00896297" w:rsidRPr="00A17D49" w:rsidRDefault="00896297" w:rsidP="00896297">
      <w:pPr>
        <w:rPr>
          <w:rFonts w:ascii="Constantia" w:hAnsi="Constantia" w:cstheme="majorBidi"/>
          <w:b/>
          <w:color w:val="000000" w:themeColor="text1"/>
          <w:sz w:val="24"/>
          <w:szCs w:val="28"/>
        </w:rPr>
      </w:pPr>
    </w:p>
    <w:p w14:paraId="63A0C525" w14:textId="77777777" w:rsidR="00896297" w:rsidRPr="00A17D49" w:rsidRDefault="00896297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In </w:t>
      </w:r>
      <w:r w:rsidR="007C1D8D">
        <w:rPr>
          <w:rFonts w:ascii="Constantia" w:hAnsi="Constantia" w:cstheme="majorBidi"/>
          <w:color w:val="000000" w:themeColor="text1"/>
          <w:sz w:val="24"/>
          <w:szCs w:val="28"/>
        </w:rPr>
        <w:t>February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, </w:t>
      </w:r>
      <w:r w:rsidR="000339C9">
        <w:rPr>
          <w:rFonts w:ascii="Constantia" w:hAnsi="Constantia" w:cstheme="majorBidi"/>
          <w:color w:val="000000" w:themeColor="text1"/>
          <w:sz w:val="24"/>
          <w:szCs w:val="28"/>
        </w:rPr>
        <w:t>letters were mailed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 out for the annual dues payment </w:t>
      </w:r>
      <w:r w:rsidR="000339C9">
        <w:rPr>
          <w:rFonts w:ascii="Constantia" w:hAnsi="Constantia" w:cstheme="majorBidi"/>
          <w:color w:val="000000" w:themeColor="text1"/>
          <w:sz w:val="24"/>
          <w:szCs w:val="28"/>
        </w:rPr>
        <w:t>due in full by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 30 April, </w:t>
      </w:r>
      <w:r w:rsidR="000339C9">
        <w:rPr>
          <w:rFonts w:ascii="Constantia" w:hAnsi="Constantia" w:cstheme="majorBidi"/>
          <w:color w:val="000000" w:themeColor="text1"/>
          <w:sz w:val="24"/>
          <w:szCs w:val="28"/>
        </w:rPr>
        <w:t>2018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>.  The rate for p</w:t>
      </w:r>
      <w:r w:rsidR="000339C9">
        <w:rPr>
          <w:rFonts w:ascii="Constantia" w:hAnsi="Constantia" w:cstheme="majorBidi"/>
          <w:color w:val="000000" w:themeColor="text1"/>
          <w:sz w:val="24"/>
          <w:szCs w:val="28"/>
        </w:rPr>
        <w:t xml:space="preserve">rompt payment by 30 </w:t>
      </w:r>
      <w:r w:rsidR="007C1D8D">
        <w:rPr>
          <w:rFonts w:ascii="Constantia" w:hAnsi="Constantia" w:cstheme="majorBidi"/>
          <w:color w:val="000000" w:themeColor="text1"/>
          <w:sz w:val="24"/>
          <w:szCs w:val="28"/>
        </w:rPr>
        <w:t>April</w:t>
      </w:r>
      <w:r w:rsidR="000339C9">
        <w:rPr>
          <w:rFonts w:ascii="Constantia" w:hAnsi="Constantia" w:cstheme="majorBidi"/>
          <w:color w:val="000000" w:themeColor="text1"/>
          <w:sz w:val="24"/>
          <w:szCs w:val="28"/>
        </w:rPr>
        <w:t xml:space="preserve"> 2018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 was $100. After that date, </w:t>
      </w:r>
      <w:r w:rsidR="007C1D8D">
        <w:rPr>
          <w:rFonts w:ascii="Constantia" w:hAnsi="Constantia" w:cstheme="majorBidi"/>
          <w:color w:val="000000" w:themeColor="text1"/>
          <w:sz w:val="24"/>
          <w:szCs w:val="28"/>
        </w:rPr>
        <w:t>a $20 late charge is assessed.</w:t>
      </w:r>
      <w:r w:rsidR="00A17D49"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 </w:t>
      </w:r>
      <w:r w:rsidR="007C1D8D">
        <w:rPr>
          <w:rFonts w:ascii="Constantia" w:hAnsi="Constantia" w:cstheme="majorBidi"/>
          <w:color w:val="000000" w:themeColor="text1"/>
          <w:sz w:val="24"/>
          <w:szCs w:val="28"/>
        </w:rPr>
        <w:t>As of 01 May 2018 your annual Homeowners dues have not been received.</w:t>
      </w:r>
      <w:r w:rsidR="00A17D49"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 </w:t>
      </w:r>
    </w:p>
    <w:p w14:paraId="29B7F861" w14:textId="77777777" w:rsidR="00896297" w:rsidRPr="00A17D49" w:rsidRDefault="00896297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11C07636" w14:textId="77777777" w:rsidR="00A17D49" w:rsidRPr="00A17D49" w:rsidRDefault="00896297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>Currently, you owe: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="00E50B0C">
        <w:rPr>
          <w:rFonts w:ascii="Constantia" w:hAnsi="Constantia" w:cstheme="majorBidi"/>
          <w:color w:val="000000" w:themeColor="text1"/>
          <w:sz w:val="24"/>
          <w:szCs w:val="28"/>
        </w:rPr>
        <w:t>Previous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  <w:t>________________</w:t>
      </w:r>
    </w:p>
    <w:p w14:paraId="1F83A859" w14:textId="77777777" w:rsidR="00A17D49" w:rsidRPr="00A17D49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="00E50B0C">
        <w:rPr>
          <w:rFonts w:ascii="Constantia" w:hAnsi="Constantia" w:cstheme="majorBidi"/>
          <w:color w:val="000000" w:themeColor="text1"/>
          <w:sz w:val="24"/>
          <w:szCs w:val="28"/>
        </w:rPr>
        <w:t>201</w:t>
      </w:r>
      <w:r w:rsidR="000339C9">
        <w:rPr>
          <w:rFonts w:ascii="Constantia" w:hAnsi="Constantia" w:cstheme="majorBidi"/>
          <w:color w:val="000000" w:themeColor="text1"/>
          <w:sz w:val="24"/>
          <w:szCs w:val="28"/>
        </w:rPr>
        <w:t>8</w:t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="00E50B0C">
        <w:rPr>
          <w:rFonts w:ascii="Constantia" w:hAnsi="Constantia" w:cstheme="majorBidi"/>
          <w:color w:val="000000" w:themeColor="text1"/>
          <w:sz w:val="24"/>
          <w:szCs w:val="28"/>
        </w:rPr>
        <w:tab/>
      </w: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>________________</w:t>
      </w:r>
    </w:p>
    <w:p w14:paraId="18DE10B0" w14:textId="77777777" w:rsidR="00896297" w:rsidRPr="00A17D49" w:rsidRDefault="00896297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1A32E5D0" w14:textId="77777777" w:rsidR="00896297" w:rsidRPr="00A17D49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 w:rsidRPr="00A17D49">
        <w:rPr>
          <w:rFonts w:ascii="Constantia" w:hAnsi="Constantia" w:cstheme="majorBidi"/>
          <w:color w:val="FF0000"/>
          <w:sz w:val="24"/>
          <w:szCs w:val="28"/>
        </w:rPr>
        <w:t>T</w:t>
      </w:r>
      <w:r w:rsidR="00896297" w:rsidRPr="00A17D49">
        <w:rPr>
          <w:rFonts w:ascii="Constantia" w:hAnsi="Constantia" w:cstheme="majorBidi"/>
          <w:color w:val="FF0000"/>
          <w:sz w:val="24"/>
          <w:szCs w:val="28"/>
        </w:rPr>
        <w:t>OTAL CURRENTLY DUE:</w:t>
      </w:r>
      <w:r w:rsidRPr="00A17D49">
        <w:rPr>
          <w:rFonts w:ascii="Constantia" w:hAnsi="Constantia" w:cstheme="majorBidi"/>
          <w:color w:val="FF0000"/>
          <w:sz w:val="24"/>
          <w:szCs w:val="28"/>
        </w:rPr>
        <w:t xml:space="preserve">  _________________________________</w:t>
      </w:r>
      <w:r w:rsidR="00E50B0C">
        <w:rPr>
          <w:rFonts w:ascii="Constantia" w:hAnsi="Constantia" w:cstheme="majorBidi"/>
          <w:color w:val="FF0000"/>
          <w:sz w:val="24"/>
          <w:szCs w:val="28"/>
        </w:rPr>
        <w:t>_</w:t>
      </w:r>
      <w:r w:rsidRPr="00A17D49">
        <w:rPr>
          <w:rFonts w:ascii="Constantia" w:hAnsi="Constantia" w:cstheme="majorBidi"/>
          <w:color w:val="FF0000"/>
          <w:sz w:val="24"/>
          <w:szCs w:val="28"/>
        </w:rPr>
        <w:t>_____</w:t>
      </w:r>
    </w:p>
    <w:p w14:paraId="2DA7270B" w14:textId="77777777" w:rsidR="00A17D49" w:rsidRPr="00A17D49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0091999B" w14:textId="77777777" w:rsidR="00A17D49" w:rsidRPr="00A17D49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Everyone in Wyndchase pays Homeowner Dues for the maintenance, improvement, and upkeep of the common properties of our community.  </w:t>
      </w:r>
    </w:p>
    <w:p w14:paraId="6CBE8328" w14:textId="77777777" w:rsidR="00A17D49" w:rsidRPr="00A17D49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63BA8A0B" w14:textId="77777777" w:rsidR="00A17D49" w:rsidRPr="00A17D49" w:rsidRDefault="007C1D8D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>
        <w:rPr>
          <w:rFonts w:ascii="Constantia" w:hAnsi="Constantia" w:cstheme="majorBidi"/>
          <w:color w:val="000000" w:themeColor="text1"/>
          <w:sz w:val="24"/>
          <w:szCs w:val="28"/>
        </w:rPr>
        <w:t>Please pay your dues immediately upon receipt of this letter.</w:t>
      </w:r>
      <w:r w:rsidR="00A17D49" w:rsidRPr="00A17D49">
        <w:rPr>
          <w:rFonts w:ascii="Constantia" w:hAnsi="Constantia" w:cstheme="majorBidi"/>
          <w:color w:val="000000" w:themeColor="text1"/>
          <w:sz w:val="24"/>
          <w:szCs w:val="28"/>
        </w:rPr>
        <w:t xml:space="preserve"> </w:t>
      </w:r>
      <w:r>
        <w:rPr>
          <w:rFonts w:ascii="Constantia" w:hAnsi="Constantia" w:cstheme="majorBidi"/>
          <w:color w:val="000000" w:themeColor="text1"/>
          <w:sz w:val="24"/>
          <w:szCs w:val="28"/>
        </w:rPr>
        <w:t xml:space="preserve"> </w:t>
      </w:r>
      <w:r w:rsidR="00237151" w:rsidRPr="00237151">
        <w:rPr>
          <w:rFonts w:ascii="Constantia" w:hAnsi="Constantia" w:cstheme="majorBidi"/>
          <w:color w:val="000000" w:themeColor="text1"/>
          <w:sz w:val="24"/>
          <w:szCs w:val="28"/>
          <w:u w:val="single"/>
        </w:rPr>
        <w:t xml:space="preserve">Continued non-payment will </w:t>
      </w:r>
      <w:r>
        <w:rPr>
          <w:rFonts w:ascii="Constantia" w:hAnsi="Constantia" w:cstheme="majorBidi"/>
          <w:color w:val="000000" w:themeColor="text1"/>
          <w:sz w:val="24"/>
          <w:szCs w:val="28"/>
          <w:u w:val="single"/>
        </w:rPr>
        <w:t xml:space="preserve">lead to a lien being placed on your property and/or legal action to collect arrant dues.  </w:t>
      </w:r>
      <w:r w:rsidR="006967AC">
        <w:rPr>
          <w:rFonts w:ascii="Constantia" w:hAnsi="Constantia" w:cstheme="majorBidi"/>
          <w:color w:val="000000" w:themeColor="text1"/>
          <w:sz w:val="24"/>
          <w:szCs w:val="28"/>
          <w:u w:val="single"/>
        </w:rPr>
        <w:t>L</w:t>
      </w:r>
      <w:r>
        <w:rPr>
          <w:rFonts w:ascii="Constantia" w:hAnsi="Constantia" w:cstheme="majorBidi"/>
          <w:color w:val="000000" w:themeColor="text1"/>
          <w:sz w:val="24"/>
          <w:szCs w:val="28"/>
          <w:u w:val="single"/>
        </w:rPr>
        <w:t>egal, recording, and processing fees are the financial responsibility of the homeowner.</w:t>
      </w:r>
      <w:r w:rsidR="00237151">
        <w:rPr>
          <w:rFonts w:ascii="Constantia" w:hAnsi="Constantia" w:cstheme="majorBidi"/>
          <w:color w:val="000000" w:themeColor="text1"/>
          <w:sz w:val="24"/>
          <w:szCs w:val="28"/>
        </w:rPr>
        <w:t xml:space="preserve"> </w:t>
      </w:r>
    </w:p>
    <w:p w14:paraId="064EBEC3" w14:textId="77777777" w:rsidR="00A17D49" w:rsidRPr="00A17D49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15F8EE7F" w14:textId="77777777" w:rsidR="00566F17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 w:rsidRPr="00E50B0C">
        <w:rPr>
          <w:rFonts w:ascii="Constantia" w:hAnsi="Constantia" w:cstheme="majorBidi"/>
          <w:b/>
          <w:color w:val="000000" w:themeColor="text1"/>
          <w:sz w:val="24"/>
          <w:szCs w:val="28"/>
        </w:rPr>
        <w:t>Please forward prompt payment to Wyndchase HOA, PO</w:t>
      </w:r>
      <w:r w:rsidR="009B3A03">
        <w:rPr>
          <w:rFonts w:ascii="Constantia" w:hAnsi="Constantia" w:cstheme="majorBidi"/>
          <w:b/>
          <w:color w:val="000000" w:themeColor="text1"/>
          <w:sz w:val="24"/>
          <w:szCs w:val="28"/>
        </w:rPr>
        <w:t xml:space="preserve"> </w:t>
      </w:r>
      <w:r w:rsidRPr="00E50B0C">
        <w:rPr>
          <w:rFonts w:ascii="Constantia" w:hAnsi="Constantia" w:cstheme="majorBidi"/>
          <w:b/>
          <w:color w:val="000000" w:themeColor="text1"/>
          <w:sz w:val="24"/>
          <w:szCs w:val="28"/>
        </w:rPr>
        <w:t>B</w:t>
      </w:r>
      <w:r w:rsidR="009B3A03">
        <w:rPr>
          <w:rFonts w:ascii="Constantia" w:hAnsi="Constantia" w:cstheme="majorBidi"/>
          <w:b/>
          <w:color w:val="000000" w:themeColor="text1"/>
          <w:sz w:val="24"/>
          <w:szCs w:val="28"/>
        </w:rPr>
        <w:t>ox</w:t>
      </w:r>
      <w:r w:rsidRPr="00E50B0C">
        <w:rPr>
          <w:rFonts w:ascii="Constantia" w:hAnsi="Constantia" w:cstheme="majorBidi"/>
          <w:b/>
          <w:color w:val="000000" w:themeColor="text1"/>
          <w:sz w:val="24"/>
          <w:szCs w:val="28"/>
        </w:rPr>
        <w:t xml:space="preserve"> 11551,</w:t>
      </w:r>
      <w:r w:rsidR="00E50B0C">
        <w:rPr>
          <w:rFonts w:ascii="Constantia" w:hAnsi="Constantia" w:cstheme="majorBidi"/>
          <w:b/>
          <w:color w:val="000000" w:themeColor="text1"/>
          <w:sz w:val="24"/>
          <w:szCs w:val="28"/>
        </w:rPr>
        <w:t xml:space="preserve"> </w:t>
      </w:r>
      <w:r w:rsidRPr="00E50B0C">
        <w:rPr>
          <w:rFonts w:ascii="Constantia" w:hAnsi="Constantia" w:cstheme="majorBidi"/>
          <w:b/>
          <w:color w:val="000000" w:themeColor="text1"/>
          <w:sz w:val="24"/>
          <w:szCs w:val="28"/>
        </w:rPr>
        <w:t>Jackson, TN 38308</w:t>
      </w:r>
      <w:r w:rsidR="009B3A03">
        <w:rPr>
          <w:rFonts w:ascii="Constantia" w:hAnsi="Constantia" w:cstheme="majorBidi"/>
          <w:b/>
          <w:color w:val="000000" w:themeColor="text1"/>
          <w:sz w:val="24"/>
          <w:szCs w:val="28"/>
        </w:rPr>
        <w:t xml:space="preserve"> or you may pay online at Wyndchasehoa.org using PayPal.  Please note that there will be a 2.9% fee charged on all transactions plus a $0.30 per transaction fee.</w:t>
      </w:r>
      <w:r>
        <w:rPr>
          <w:rFonts w:ascii="Constantia" w:hAnsi="Constantia" w:cstheme="majorBidi"/>
          <w:color w:val="000000" w:themeColor="text1"/>
          <w:sz w:val="24"/>
          <w:szCs w:val="28"/>
        </w:rPr>
        <w:t xml:space="preserve"> </w:t>
      </w:r>
      <w:r w:rsidR="009B3A03">
        <w:rPr>
          <w:rFonts w:ascii="Constantia" w:hAnsi="Constantia" w:cstheme="majorBidi"/>
          <w:color w:val="000000" w:themeColor="text1"/>
          <w:sz w:val="24"/>
          <w:szCs w:val="28"/>
        </w:rPr>
        <w:t xml:space="preserve"> </w:t>
      </w:r>
    </w:p>
    <w:p w14:paraId="09E245B2" w14:textId="77777777" w:rsidR="00566F17" w:rsidRDefault="00566F17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4898830C" w14:textId="77777777" w:rsidR="00566F17" w:rsidRPr="00566F17" w:rsidRDefault="00566F17" w:rsidP="00896297">
      <w:pPr>
        <w:rPr>
          <w:rFonts w:ascii="Constantia" w:hAnsi="Constantia" w:cstheme="majorBidi"/>
          <w:b/>
          <w:color w:val="000000" w:themeColor="text1"/>
          <w:sz w:val="24"/>
          <w:szCs w:val="28"/>
        </w:rPr>
      </w:pPr>
      <w:r w:rsidRPr="00566F17">
        <w:rPr>
          <w:rFonts w:ascii="Constantia" w:hAnsi="Constantia" w:cstheme="majorBidi"/>
          <w:b/>
          <w:color w:val="FF0000"/>
          <w:sz w:val="24"/>
          <w:szCs w:val="28"/>
        </w:rPr>
        <w:t>Any payment not received by June 30, 2018 will be turned over to our attorney for collections.</w:t>
      </w:r>
    </w:p>
    <w:p w14:paraId="1DE844D8" w14:textId="77777777" w:rsidR="00566F17" w:rsidRDefault="00566F17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72A5D201" w14:textId="23C7F203" w:rsidR="00A17D49" w:rsidRDefault="00A17D49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>
        <w:rPr>
          <w:rFonts w:ascii="Constantia" w:hAnsi="Constantia" w:cstheme="majorBidi"/>
          <w:color w:val="000000" w:themeColor="text1"/>
          <w:sz w:val="24"/>
          <w:szCs w:val="28"/>
        </w:rPr>
        <w:t xml:space="preserve">You may direct any questions to </w:t>
      </w:r>
      <w:hyperlink r:id="rId7" w:history="1">
        <w:r w:rsidR="002A6C05" w:rsidRPr="00725DCD">
          <w:rPr>
            <w:rStyle w:val="Hyperlink"/>
            <w:rFonts w:ascii="Constantia" w:hAnsi="Constantia" w:cstheme="majorBidi"/>
            <w:sz w:val="24"/>
            <w:szCs w:val="28"/>
          </w:rPr>
          <w:t>wyndchasehoab@gmail.com</w:t>
        </w:r>
      </w:hyperlink>
      <w:r w:rsidR="002A6C05">
        <w:rPr>
          <w:rFonts w:ascii="Constantia" w:hAnsi="Constantia" w:cstheme="majorBidi"/>
          <w:color w:val="000000" w:themeColor="text1"/>
          <w:sz w:val="24"/>
          <w:szCs w:val="28"/>
        </w:rPr>
        <w:t xml:space="preserve">. </w:t>
      </w:r>
      <w:bookmarkStart w:id="0" w:name="_GoBack"/>
      <w:bookmarkEnd w:id="0"/>
    </w:p>
    <w:p w14:paraId="5E7671C3" w14:textId="77777777" w:rsidR="007C1D8D" w:rsidRDefault="007C1D8D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00F73A5C" w14:textId="77777777" w:rsidR="00E50B0C" w:rsidRDefault="00E50B0C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278679D8" w14:textId="77777777" w:rsidR="00E50B0C" w:rsidRDefault="00E50B0C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>
        <w:rPr>
          <w:rFonts w:ascii="Constantia" w:hAnsi="Constantia" w:cstheme="majorBidi"/>
          <w:color w:val="000000" w:themeColor="text1"/>
          <w:sz w:val="24"/>
          <w:szCs w:val="28"/>
        </w:rPr>
        <w:t>Sincerely,</w:t>
      </w:r>
    </w:p>
    <w:p w14:paraId="6CFD2391" w14:textId="77777777" w:rsidR="00E50B0C" w:rsidRDefault="00E50B0C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464A5DAF" w14:textId="77777777" w:rsidR="00E50B0C" w:rsidRDefault="00E50B0C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2DF8E94D" w14:textId="77777777" w:rsidR="00E50B0C" w:rsidRDefault="00E50B0C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</w:p>
    <w:p w14:paraId="411B09F0" w14:textId="77777777" w:rsidR="00E50B0C" w:rsidRDefault="009B3A03" w:rsidP="00896297">
      <w:pPr>
        <w:rPr>
          <w:rFonts w:ascii="Constantia" w:hAnsi="Constantia" w:cstheme="majorBidi"/>
          <w:color w:val="000000" w:themeColor="text1"/>
          <w:sz w:val="24"/>
          <w:szCs w:val="28"/>
        </w:rPr>
      </w:pPr>
      <w:r>
        <w:rPr>
          <w:rFonts w:ascii="Constantia" w:hAnsi="Constantia" w:cstheme="majorBidi"/>
          <w:color w:val="000000" w:themeColor="text1"/>
          <w:sz w:val="24"/>
          <w:szCs w:val="28"/>
        </w:rPr>
        <w:t>Jayme Laser</w:t>
      </w:r>
      <w:r w:rsidR="00E50B0C">
        <w:rPr>
          <w:rFonts w:ascii="Constantia" w:hAnsi="Constantia" w:cstheme="majorBidi"/>
          <w:color w:val="000000" w:themeColor="text1"/>
          <w:sz w:val="24"/>
          <w:szCs w:val="28"/>
        </w:rPr>
        <w:t>, Treasurer</w:t>
      </w:r>
    </w:p>
    <w:p w14:paraId="4559034B" w14:textId="77777777" w:rsidR="00A17D49" w:rsidRPr="00A17D49" w:rsidRDefault="00E50B0C" w:rsidP="00896297">
      <w:pPr>
        <w:rPr>
          <w:rFonts w:ascii="Constantia" w:hAnsi="Constantia" w:cstheme="majorBidi"/>
          <w:color w:val="000000" w:themeColor="text1"/>
          <w:sz w:val="28"/>
          <w:szCs w:val="28"/>
        </w:rPr>
      </w:pPr>
      <w:r>
        <w:rPr>
          <w:rFonts w:ascii="Constantia" w:hAnsi="Constantia" w:cstheme="majorBidi"/>
          <w:color w:val="000000" w:themeColor="text1"/>
          <w:sz w:val="24"/>
          <w:szCs w:val="28"/>
        </w:rPr>
        <w:t>Wyndchase HOA</w:t>
      </w:r>
    </w:p>
    <w:sectPr w:rsidR="00A17D49" w:rsidRPr="00A17D49" w:rsidSect="007973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5C5C" w14:textId="77777777" w:rsidR="008E7EE8" w:rsidRDefault="008E7EE8" w:rsidP="00797328">
      <w:r>
        <w:separator/>
      </w:r>
    </w:p>
  </w:endnote>
  <w:endnote w:type="continuationSeparator" w:id="0">
    <w:p w14:paraId="78CB67F4" w14:textId="77777777" w:rsidR="008E7EE8" w:rsidRDefault="008E7EE8" w:rsidP="0079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BF44" w14:textId="77777777" w:rsidR="0025195B" w:rsidRDefault="00251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2C8B" w14:textId="77777777" w:rsidR="00797328" w:rsidRDefault="0025195B" w:rsidP="00797328">
    <w:pPr>
      <w:pStyle w:val="Footer"/>
      <w:jc w:val="right"/>
    </w:pPr>
    <w:r>
      <w:t xml:space="preserve">Dues Letter </w:t>
    </w:r>
    <w:r w:rsidR="00797328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87F1B" w14:textId="77777777" w:rsidR="0025195B" w:rsidRDefault="00251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7BE13" w14:textId="77777777" w:rsidR="008E7EE8" w:rsidRDefault="008E7EE8" w:rsidP="00797328">
      <w:r>
        <w:separator/>
      </w:r>
    </w:p>
  </w:footnote>
  <w:footnote w:type="continuationSeparator" w:id="0">
    <w:p w14:paraId="3FF7E9AE" w14:textId="77777777" w:rsidR="008E7EE8" w:rsidRDefault="008E7EE8" w:rsidP="0079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0E6E" w14:textId="77777777" w:rsidR="0025195B" w:rsidRDefault="00251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3A5C" w14:textId="77777777" w:rsidR="0025195B" w:rsidRDefault="00251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1497" w14:textId="77777777" w:rsidR="0025195B" w:rsidRDefault="002519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74"/>
    <w:rsid w:val="000339C9"/>
    <w:rsid w:val="00071823"/>
    <w:rsid w:val="0018127D"/>
    <w:rsid w:val="00237151"/>
    <w:rsid w:val="00245A1B"/>
    <w:rsid w:val="0025195B"/>
    <w:rsid w:val="002A6C05"/>
    <w:rsid w:val="00566F17"/>
    <w:rsid w:val="00660AD4"/>
    <w:rsid w:val="006967AC"/>
    <w:rsid w:val="00702348"/>
    <w:rsid w:val="00797328"/>
    <w:rsid w:val="007C1D8D"/>
    <w:rsid w:val="00896297"/>
    <w:rsid w:val="008E7EE8"/>
    <w:rsid w:val="009B3A03"/>
    <w:rsid w:val="00A17D49"/>
    <w:rsid w:val="00A42D9B"/>
    <w:rsid w:val="00A66FB9"/>
    <w:rsid w:val="00B90368"/>
    <w:rsid w:val="00C347A1"/>
    <w:rsid w:val="00D11F74"/>
    <w:rsid w:val="00E50B0C"/>
    <w:rsid w:val="00E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1E2A"/>
  <w15:docId w15:val="{7F8A8BF0-67A0-4CF6-8971-37EF1BB4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66FB9"/>
    <w:rPr>
      <w:rFonts w:asciiTheme="majorHAnsi" w:eastAsiaTheme="majorEastAsia" w:hAnsiTheme="majorHAnsi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1823"/>
    <w:rPr>
      <w:color w:val="0000FF" w:themeColor="hyperlink"/>
      <w:u w:val="single"/>
    </w:rPr>
  </w:style>
  <w:style w:type="paragraph" w:customStyle="1" w:styleId="Default">
    <w:name w:val="Default"/>
    <w:rsid w:val="00EF18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7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328"/>
  </w:style>
  <w:style w:type="paragraph" w:styleId="Footer">
    <w:name w:val="footer"/>
    <w:basedOn w:val="Normal"/>
    <w:link w:val="FooterChar"/>
    <w:uiPriority w:val="99"/>
    <w:unhideWhenUsed/>
    <w:rsid w:val="00797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328"/>
  </w:style>
  <w:style w:type="character" w:styleId="UnresolvedMention">
    <w:name w:val="Unresolved Mention"/>
    <w:basedOn w:val="DefaultParagraphFont"/>
    <w:uiPriority w:val="99"/>
    <w:semiHidden/>
    <w:unhideWhenUsed/>
    <w:rsid w:val="002A6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yndchasehoab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ndchasehoab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Beth Floyd</cp:lastModifiedBy>
  <cp:revision>4</cp:revision>
  <cp:lastPrinted>2017-05-24T18:41:00Z</cp:lastPrinted>
  <dcterms:created xsi:type="dcterms:W3CDTF">2018-01-09T02:51:00Z</dcterms:created>
  <dcterms:modified xsi:type="dcterms:W3CDTF">2018-09-07T22:14:00Z</dcterms:modified>
</cp:coreProperties>
</file>